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128" w:rsidRDefault="009620B6" w:rsidP="00991EF7">
      <w:pPr>
        <w:rPr>
          <w:sz w:val="22"/>
          <w:szCs w:val="28"/>
        </w:rPr>
      </w:pPr>
      <w:bookmarkStart w:id="0" w:name="_GoBack"/>
      <w:bookmarkEnd w:id="0"/>
      <w:r>
        <w:t xml:space="preserve">                                                                               </w:t>
      </w:r>
      <w:r w:rsidR="00066128" w:rsidRPr="007B3F75">
        <w:rPr>
          <w:sz w:val="22"/>
          <w:szCs w:val="28"/>
        </w:rPr>
        <w:t>Приложение к приказу</w:t>
      </w:r>
      <w:r>
        <w:rPr>
          <w:sz w:val="22"/>
          <w:szCs w:val="28"/>
        </w:rPr>
        <w:t xml:space="preserve"> №363 от 14.04.2022 г.</w:t>
      </w:r>
    </w:p>
    <w:p w:rsidR="004B128D" w:rsidRPr="007B3F75" w:rsidRDefault="004B128D" w:rsidP="00991EF7">
      <w:pPr>
        <w:rPr>
          <w:sz w:val="22"/>
          <w:szCs w:val="28"/>
        </w:rPr>
      </w:pPr>
    </w:p>
    <w:p w:rsidR="00C00122" w:rsidRPr="00190F39" w:rsidRDefault="00C00122" w:rsidP="00A064AA">
      <w:pPr>
        <w:spacing w:after="200" w:line="276" w:lineRule="auto"/>
        <w:jc w:val="center"/>
        <w:rPr>
          <w:b/>
          <w:sz w:val="28"/>
        </w:rPr>
      </w:pPr>
      <w:r w:rsidRPr="00190F39">
        <w:rPr>
          <w:b/>
          <w:sz w:val="28"/>
        </w:rPr>
        <w:t>П</w:t>
      </w:r>
      <w:r w:rsidR="00066128" w:rsidRPr="00190F39">
        <w:rPr>
          <w:b/>
          <w:sz w:val="28"/>
        </w:rPr>
        <w:t xml:space="preserve"> </w:t>
      </w:r>
      <w:r w:rsidRPr="00190F39">
        <w:rPr>
          <w:b/>
          <w:sz w:val="28"/>
        </w:rPr>
        <w:t>О</w:t>
      </w:r>
      <w:r w:rsidR="00066128" w:rsidRPr="00190F39">
        <w:rPr>
          <w:b/>
          <w:sz w:val="28"/>
        </w:rPr>
        <w:t xml:space="preserve"> </w:t>
      </w:r>
      <w:r w:rsidRPr="00190F39">
        <w:rPr>
          <w:b/>
          <w:sz w:val="28"/>
        </w:rPr>
        <w:t>Л</w:t>
      </w:r>
      <w:r w:rsidR="00066128" w:rsidRPr="00190F39">
        <w:rPr>
          <w:b/>
          <w:sz w:val="28"/>
        </w:rPr>
        <w:t xml:space="preserve"> </w:t>
      </w:r>
      <w:r w:rsidRPr="00190F39">
        <w:rPr>
          <w:b/>
          <w:sz w:val="28"/>
        </w:rPr>
        <w:t>О</w:t>
      </w:r>
      <w:r w:rsidR="00066128" w:rsidRPr="00190F39">
        <w:rPr>
          <w:b/>
          <w:sz w:val="28"/>
        </w:rPr>
        <w:t xml:space="preserve"> </w:t>
      </w:r>
      <w:r w:rsidRPr="00190F39">
        <w:rPr>
          <w:b/>
          <w:sz w:val="28"/>
        </w:rPr>
        <w:t>Ж</w:t>
      </w:r>
      <w:r w:rsidR="00066128" w:rsidRPr="00190F39">
        <w:rPr>
          <w:b/>
          <w:sz w:val="28"/>
        </w:rPr>
        <w:t xml:space="preserve"> </w:t>
      </w:r>
      <w:r w:rsidRPr="00190F39">
        <w:rPr>
          <w:b/>
          <w:sz w:val="28"/>
        </w:rPr>
        <w:t>Е</w:t>
      </w:r>
      <w:r w:rsidR="00066128" w:rsidRPr="00190F39">
        <w:rPr>
          <w:b/>
          <w:sz w:val="28"/>
        </w:rPr>
        <w:t xml:space="preserve"> </w:t>
      </w:r>
      <w:r w:rsidRPr="00190F39">
        <w:rPr>
          <w:b/>
          <w:sz w:val="28"/>
        </w:rPr>
        <w:t>Н</w:t>
      </w:r>
      <w:r w:rsidR="00066128" w:rsidRPr="00190F39">
        <w:rPr>
          <w:b/>
          <w:sz w:val="28"/>
        </w:rPr>
        <w:t xml:space="preserve"> </w:t>
      </w:r>
      <w:r w:rsidRPr="00190F39">
        <w:rPr>
          <w:b/>
          <w:sz w:val="28"/>
        </w:rPr>
        <w:t>И</w:t>
      </w:r>
      <w:r w:rsidR="00066128" w:rsidRPr="00190F39">
        <w:rPr>
          <w:b/>
          <w:sz w:val="28"/>
        </w:rPr>
        <w:t xml:space="preserve"> </w:t>
      </w:r>
      <w:r w:rsidRPr="00190F39">
        <w:rPr>
          <w:b/>
          <w:sz w:val="28"/>
        </w:rPr>
        <w:t>Е</w:t>
      </w:r>
    </w:p>
    <w:p w:rsidR="00C00122" w:rsidRPr="00190F39" w:rsidRDefault="00C00122" w:rsidP="00190F39">
      <w:pPr>
        <w:jc w:val="center"/>
        <w:rPr>
          <w:b/>
          <w:sz w:val="28"/>
        </w:rPr>
      </w:pPr>
      <w:r w:rsidRPr="00190F39">
        <w:rPr>
          <w:b/>
          <w:sz w:val="28"/>
        </w:rPr>
        <w:t>о районном методическом объединении</w:t>
      </w:r>
      <w:r w:rsidR="00A064AA">
        <w:rPr>
          <w:b/>
          <w:sz w:val="28"/>
        </w:rPr>
        <w:t xml:space="preserve"> </w:t>
      </w:r>
      <w:r w:rsidR="009620B6">
        <w:rPr>
          <w:b/>
          <w:sz w:val="28"/>
        </w:rPr>
        <w:t>«Школьный театр»</w:t>
      </w:r>
    </w:p>
    <w:p w:rsidR="00C00122" w:rsidRPr="00F26982" w:rsidRDefault="00C00122" w:rsidP="00C00122">
      <w:pPr>
        <w:spacing w:line="276" w:lineRule="auto"/>
        <w:jc w:val="center"/>
        <w:rPr>
          <w:b/>
          <w:color w:val="333333"/>
          <w:sz w:val="28"/>
          <w:szCs w:val="28"/>
        </w:rPr>
      </w:pPr>
    </w:p>
    <w:p w:rsidR="00C00122" w:rsidRPr="000807D1" w:rsidRDefault="00C00122" w:rsidP="00066128">
      <w:pPr>
        <w:pStyle w:val="a7"/>
        <w:numPr>
          <w:ilvl w:val="0"/>
          <w:numId w:val="13"/>
        </w:numPr>
        <w:spacing w:line="276" w:lineRule="auto"/>
        <w:rPr>
          <w:b/>
          <w:sz w:val="28"/>
          <w:szCs w:val="28"/>
        </w:rPr>
      </w:pPr>
      <w:r w:rsidRPr="000807D1">
        <w:rPr>
          <w:b/>
          <w:sz w:val="28"/>
          <w:szCs w:val="28"/>
        </w:rPr>
        <w:t>Общие положения</w:t>
      </w:r>
    </w:p>
    <w:p w:rsidR="00E14EC2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 xml:space="preserve">1.1. Районное методическое объединение педагогов общеобразовательных учреждений </w:t>
      </w:r>
      <w:proofErr w:type="spellStart"/>
      <w:r w:rsidRPr="000807D1">
        <w:rPr>
          <w:sz w:val="28"/>
          <w:szCs w:val="28"/>
        </w:rPr>
        <w:t>Буинского</w:t>
      </w:r>
      <w:proofErr w:type="spellEnd"/>
      <w:r w:rsidRPr="000807D1">
        <w:rPr>
          <w:sz w:val="28"/>
          <w:szCs w:val="28"/>
        </w:rPr>
        <w:t xml:space="preserve"> муниципального района (далее-РМО) создается с целью содействия функционированию и развитию </w:t>
      </w:r>
      <w:r w:rsidR="00E14EC2">
        <w:rPr>
          <w:sz w:val="28"/>
          <w:szCs w:val="28"/>
        </w:rPr>
        <w:t>школьных те</w:t>
      </w:r>
      <w:r w:rsidR="009620B6">
        <w:rPr>
          <w:sz w:val="28"/>
          <w:szCs w:val="28"/>
        </w:rPr>
        <w:t>а</w:t>
      </w:r>
      <w:r w:rsidR="00E14EC2">
        <w:rPr>
          <w:sz w:val="28"/>
          <w:szCs w:val="28"/>
        </w:rPr>
        <w:t>тральных коллективов.</w:t>
      </w:r>
    </w:p>
    <w:p w:rsidR="00E14EC2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 xml:space="preserve">1.2. РМО создается на добровольной основе, объединяет педагогов </w:t>
      </w:r>
      <w:r w:rsidR="00E14EC2">
        <w:rPr>
          <w:sz w:val="28"/>
          <w:szCs w:val="28"/>
        </w:rPr>
        <w:t>–руководителей школьных театров.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 xml:space="preserve">1.3. </w:t>
      </w:r>
      <w:r w:rsidR="00E14EC2">
        <w:rPr>
          <w:sz w:val="28"/>
          <w:szCs w:val="28"/>
        </w:rPr>
        <w:t xml:space="preserve">Создается </w:t>
      </w:r>
      <w:proofErr w:type="gramStart"/>
      <w:r w:rsidRPr="000807D1">
        <w:rPr>
          <w:sz w:val="28"/>
          <w:szCs w:val="28"/>
        </w:rPr>
        <w:t>решени</w:t>
      </w:r>
      <w:r w:rsidR="00E14EC2">
        <w:rPr>
          <w:sz w:val="28"/>
          <w:szCs w:val="28"/>
        </w:rPr>
        <w:t xml:space="preserve">ем </w:t>
      </w:r>
      <w:r w:rsidRPr="000807D1">
        <w:rPr>
          <w:sz w:val="28"/>
          <w:szCs w:val="28"/>
        </w:rPr>
        <w:t xml:space="preserve"> управлени</w:t>
      </w:r>
      <w:r w:rsidR="00E14EC2">
        <w:rPr>
          <w:sz w:val="28"/>
          <w:szCs w:val="28"/>
        </w:rPr>
        <w:t>я</w:t>
      </w:r>
      <w:proofErr w:type="gramEnd"/>
      <w:r w:rsidRPr="000807D1">
        <w:rPr>
          <w:sz w:val="28"/>
          <w:szCs w:val="28"/>
        </w:rPr>
        <w:t xml:space="preserve"> образования</w:t>
      </w:r>
      <w:r w:rsidR="00E14EC2">
        <w:rPr>
          <w:sz w:val="28"/>
          <w:szCs w:val="28"/>
        </w:rPr>
        <w:t xml:space="preserve">,  утверждается </w:t>
      </w:r>
      <w:r w:rsidRPr="000807D1">
        <w:rPr>
          <w:sz w:val="28"/>
          <w:szCs w:val="28"/>
        </w:rPr>
        <w:t xml:space="preserve">приказом начальника управления образования </w:t>
      </w:r>
      <w:proofErr w:type="spellStart"/>
      <w:r w:rsidRPr="000807D1">
        <w:rPr>
          <w:sz w:val="28"/>
          <w:szCs w:val="28"/>
        </w:rPr>
        <w:t>Буинского</w:t>
      </w:r>
      <w:proofErr w:type="spellEnd"/>
      <w:r w:rsidRPr="000807D1">
        <w:rPr>
          <w:sz w:val="28"/>
          <w:szCs w:val="28"/>
        </w:rPr>
        <w:t xml:space="preserve"> муниципального района.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 xml:space="preserve">1.4. Участниками районного методического объединения являются руководители школьных </w:t>
      </w:r>
      <w:r w:rsidR="00E14EC2">
        <w:rPr>
          <w:sz w:val="28"/>
          <w:szCs w:val="28"/>
        </w:rPr>
        <w:t>театральных коллективов</w:t>
      </w:r>
      <w:r w:rsidRPr="000807D1">
        <w:rPr>
          <w:sz w:val="28"/>
          <w:szCs w:val="28"/>
        </w:rPr>
        <w:t xml:space="preserve">. 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1.5. Районное методическое объединение в своей деятельности соблюдает Конвенцию о правах ребенка, руководствуется Конституцией и законами Российской Федерации, решениями Правительства Российской Федерации, органами управления образования всех уровней по вопросам воспитания обучающихся</w:t>
      </w:r>
      <w:r w:rsidR="00E14EC2">
        <w:rPr>
          <w:sz w:val="28"/>
          <w:szCs w:val="28"/>
        </w:rPr>
        <w:t>.</w:t>
      </w:r>
    </w:p>
    <w:p w:rsidR="00066128" w:rsidRPr="000807D1" w:rsidRDefault="00066128" w:rsidP="00C00122">
      <w:pPr>
        <w:spacing w:line="276" w:lineRule="auto"/>
        <w:jc w:val="both"/>
        <w:rPr>
          <w:sz w:val="28"/>
          <w:szCs w:val="28"/>
        </w:rPr>
      </w:pPr>
    </w:p>
    <w:p w:rsidR="00C00122" w:rsidRPr="000807D1" w:rsidRDefault="00C00122" w:rsidP="00066128">
      <w:pPr>
        <w:spacing w:line="276" w:lineRule="auto"/>
        <w:rPr>
          <w:b/>
          <w:bCs/>
          <w:sz w:val="28"/>
          <w:szCs w:val="28"/>
        </w:rPr>
      </w:pPr>
      <w:r w:rsidRPr="000807D1">
        <w:rPr>
          <w:b/>
          <w:bCs/>
          <w:sz w:val="28"/>
          <w:szCs w:val="28"/>
        </w:rPr>
        <w:t>II. Цель деятельности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 xml:space="preserve">Целью деятельности районного методического объединения является осуществление взаимосвязанных действий и мероприятий, направленных на повышение профессионального мастерства педагогов и объединение их творческих инициатив </w:t>
      </w:r>
      <w:proofErr w:type="gramStart"/>
      <w:r w:rsidRPr="000807D1">
        <w:rPr>
          <w:sz w:val="28"/>
          <w:szCs w:val="28"/>
        </w:rPr>
        <w:t xml:space="preserve">для </w:t>
      </w:r>
      <w:r w:rsidR="00E14EC2">
        <w:rPr>
          <w:sz w:val="28"/>
          <w:szCs w:val="28"/>
        </w:rPr>
        <w:t xml:space="preserve"> развития</w:t>
      </w:r>
      <w:proofErr w:type="gramEnd"/>
      <w:r w:rsidR="00E14EC2">
        <w:rPr>
          <w:sz w:val="28"/>
          <w:szCs w:val="28"/>
        </w:rPr>
        <w:t xml:space="preserve"> творческих способностей обучающихся </w:t>
      </w:r>
      <w:r w:rsidR="00E14EC2" w:rsidRPr="008F7B6F">
        <w:rPr>
          <w:color w:val="000000"/>
          <w:sz w:val="28"/>
          <w:szCs w:val="28"/>
          <w:shd w:val="clear" w:color="auto" w:fill="FFFFFF"/>
        </w:rPr>
        <w:t>средствами театрализованных игр</w:t>
      </w:r>
      <w:r w:rsidRPr="000807D1">
        <w:rPr>
          <w:sz w:val="28"/>
          <w:szCs w:val="28"/>
        </w:rPr>
        <w:t>.</w:t>
      </w:r>
    </w:p>
    <w:p w:rsidR="00066128" w:rsidRPr="000807D1" w:rsidRDefault="00066128" w:rsidP="00C00122">
      <w:pPr>
        <w:spacing w:line="276" w:lineRule="auto"/>
        <w:jc w:val="both"/>
        <w:rPr>
          <w:sz w:val="28"/>
          <w:szCs w:val="28"/>
        </w:rPr>
      </w:pPr>
    </w:p>
    <w:p w:rsidR="00C00122" w:rsidRPr="000807D1" w:rsidRDefault="00C00122" w:rsidP="00066128">
      <w:pPr>
        <w:pStyle w:val="a7"/>
        <w:numPr>
          <w:ilvl w:val="0"/>
          <w:numId w:val="14"/>
        </w:numPr>
        <w:spacing w:line="276" w:lineRule="auto"/>
        <w:ind w:left="0" w:firstLine="0"/>
        <w:rPr>
          <w:b/>
          <w:bCs/>
          <w:sz w:val="28"/>
          <w:szCs w:val="28"/>
        </w:rPr>
      </w:pPr>
      <w:r w:rsidRPr="000807D1">
        <w:rPr>
          <w:b/>
          <w:bCs/>
          <w:sz w:val="28"/>
          <w:szCs w:val="28"/>
        </w:rPr>
        <w:t>Задачи районного методического объединения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3.1. Обеспечение роста ключевых компетенций (компетентностей) педагогов, развитие их творческой инициативы.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3.2. Внедрение новых</w:t>
      </w:r>
      <w:r w:rsidR="00ED1F6E">
        <w:rPr>
          <w:sz w:val="28"/>
          <w:szCs w:val="28"/>
        </w:rPr>
        <w:t xml:space="preserve"> форм работы,</w:t>
      </w:r>
      <w:r w:rsidR="00ED1F6E" w:rsidRPr="00ED1F6E">
        <w:rPr>
          <w:color w:val="000000"/>
          <w:sz w:val="28"/>
          <w:szCs w:val="28"/>
          <w:shd w:val="clear" w:color="auto" w:fill="FFFFFF"/>
        </w:rPr>
        <w:t xml:space="preserve"> </w:t>
      </w:r>
      <w:r w:rsidR="00ED1F6E" w:rsidRPr="008F7B6F">
        <w:rPr>
          <w:color w:val="000000"/>
          <w:sz w:val="28"/>
          <w:szCs w:val="28"/>
          <w:shd w:val="clear" w:color="auto" w:fill="FFFFFF"/>
        </w:rPr>
        <w:t>театрализованных игр</w:t>
      </w:r>
      <w:r w:rsidRPr="000807D1">
        <w:rPr>
          <w:sz w:val="28"/>
          <w:szCs w:val="28"/>
        </w:rPr>
        <w:t>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3.3. Выявление наиболее актуальных проблем или проблем, вызывающих особые затруднения у педагогов муниципального района, для дальнейшей их проработки.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 xml:space="preserve">3.4. Обеспечение условий для выполнения </w:t>
      </w:r>
      <w:r w:rsidR="00752F61">
        <w:rPr>
          <w:sz w:val="28"/>
          <w:szCs w:val="28"/>
        </w:rPr>
        <w:t>плана работы</w:t>
      </w:r>
      <w:r w:rsidRPr="000807D1">
        <w:rPr>
          <w:sz w:val="28"/>
          <w:szCs w:val="28"/>
        </w:rPr>
        <w:t>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 xml:space="preserve">3.5. Формирование современного </w:t>
      </w:r>
      <w:proofErr w:type="gramStart"/>
      <w:r w:rsidRPr="000807D1">
        <w:rPr>
          <w:sz w:val="28"/>
          <w:szCs w:val="28"/>
        </w:rPr>
        <w:t>имиджа  через</w:t>
      </w:r>
      <w:proofErr w:type="gramEnd"/>
      <w:r w:rsidRPr="000807D1">
        <w:rPr>
          <w:sz w:val="28"/>
          <w:szCs w:val="28"/>
        </w:rPr>
        <w:t xml:space="preserve"> профессиональное конкурсное движение.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3.7. Стимулирование творческой активности педагогов, создание условий для профессионального общения, обмена опытом.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lastRenderedPageBreak/>
        <w:t xml:space="preserve">3.8. Определение, разработка основных направлений и форм активизации </w:t>
      </w:r>
      <w:r w:rsidR="00752F61">
        <w:rPr>
          <w:sz w:val="28"/>
          <w:szCs w:val="28"/>
        </w:rPr>
        <w:t xml:space="preserve">творческой </w:t>
      </w:r>
      <w:r w:rsidRPr="000807D1">
        <w:rPr>
          <w:sz w:val="28"/>
          <w:szCs w:val="28"/>
        </w:rPr>
        <w:t>деятельности обучающихся.</w:t>
      </w:r>
    </w:p>
    <w:p w:rsidR="00066128" w:rsidRPr="000807D1" w:rsidRDefault="00066128" w:rsidP="00066128">
      <w:pPr>
        <w:spacing w:line="276" w:lineRule="auto"/>
        <w:rPr>
          <w:b/>
          <w:bCs/>
          <w:sz w:val="28"/>
          <w:szCs w:val="28"/>
        </w:rPr>
      </w:pPr>
    </w:p>
    <w:p w:rsidR="00C00122" w:rsidRPr="000807D1" w:rsidRDefault="00C00122" w:rsidP="00066128">
      <w:pPr>
        <w:spacing w:line="276" w:lineRule="auto"/>
        <w:rPr>
          <w:b/>
          <w:bCs/>
          <w:sz w:val="28"/>
          <w:szCs w:val="28"/>
        </w:rPr>
      </w:pPr>
      <w:r w:rsidRPr="000807D1">
        <w:rPr>
          <w:b/>
          <w:bCs/>
          <w:sz w:val="28"/>
          <w:szCs w:val="28"/>
        </w:rPr>
        <w:t>IV. Содержание деятельности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 xml:space="preserve">4.1. Изучение нормативной и методической документации по вопросам </w:t>
      </w:r>
      <w:r w:rsidR="00761E55">
        <w:rPr>
          <w:sz w:val="28"/>
          <w:szCs w:val="28"/>
        </w:rPr>
        <w:t>развития школьных театров.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4.2. Освоение нового содержания, технологий и методов деятельности по</w:t>
      </w:r>
      <w:r w:rsidR="00761E55">
        <w:rPr>
          <w:sz w:val="28"/>
          <w:szCs w:val="28"/>
        </w:rPr>
        <w:t xml:space="preserve"> развитию школьных театров</w:t>
      </w:r>
      <w:r w:rsidRPr="000807D1">
        <w:rPr>
          <w:sz w:val="28"/>
          <w:szCs w:val="28"/>
        </w:rPr>
        <w:t>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4.</w:t>
      </w:r>
      <w:r w:rsidR="00761E55">
        <w:rPr>
          <w:sz w:val="28"/>
          <w:szCs w:val="28"/>
        </w:rPr>
        <w:t>3</w:t>
      </w:r>
      <w:r w:rsidRPr="000807D1">
        <w:rPr>
          <w:sz w:val="28"/>
          <w:szCs w:val="28"/>
        </w:rPr>
        <w:t xml:space="preserve">. </w:t>
      </w:r>
      <w:proofErr w:type="gramStart"/>
      <w:r w:rsidRPr="000807D1">
        <w:rPr>
          <w:sz w:val="28"/>
          <w:szCs w:val="28"/>
        </w:rPr>
        <w:t>Пропаганда  лучшего</w:t>
      </w:r>
      <w:proofErr w:type="gramEnd"/>
      <w:r w:rsidRPr="000807D1">
        <w:rPr>
          <w:sz w:val="28"/>
          <w:szCs w:val="28"/>
        </w:rPr>
        <w:t xml:space="preserve"> опыта</w:t>
      </w:r>
      <w:r w:rsidR="00761E55">
        <w:rPr>
          <w:sz w:val="28"/>
          <w:szCs w:val="28"/>
        </w:rPr>
        <w:t xml:space="preserve"> работы</w:t>
      </w:r>
      <w:r w:rsidR="009620B6">
        <w:rPr>
          <w:sz w:val="28"/>
          <w:szCs w:val="28"/>
        </w:rPr>
        <w:t xml:space="preserve"> коллективов</w:t>
      </w:r>
      <w:r w:rsidRPr="000807D1">
        <w:rPr>
          <w:sz w:val="28"/>
          <w:szCs w:val="28"/>
        </w:rPr>
        <w:t>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4.</w:t>
      </w:r>
      <w:r w:rsidR="00761E55">
        <w:rPr>
          <w:sz w:val="28"/>
          <w:szCs w:val="28"/>
        </w:rPr>
        <w:t>4</w:t>
      </w:r>
      <w:r w:rsidRPr="000807D1">
        <w:rPr>
          <w:sz w:val="28"/>
          <w:szCs w:val="28"/>
        </w:rPr>
        <w:t xml:space="preserve">. Консультирование и оказание необходимой помощи </w:t>
      </w:r>
      <w:proofErr w:type="gramStart"/>
      <w:r w:rsidRPr="000807D1">
        <w:rPr>
          <w:sz w:val="28"/>
          <w:szCs w:val="28"/>
        </w:rPr>
        <w:t>педагогам  в</w:t>
      </w:r>
      <w:proofErr w:type="gramEnd"/>
      <w:r w:rsidRPr="000807D1">
        <w:rPr>
          <w:sz w:val="28"/>
          <w:szCs w:val="28"/>
        </w:rPr>
        <w:t xml:space="preserve"> вопросах организации деятельности</w:t>
      </w:r>
      <w:r w:rsidR="00761E55">
        <w:rPr>
          <w:sz w:val="28"/>
          <w:szCs w:val="28"/>
        </w:rPr>
        <w:t xml:space="preserve"> школьных театров</w:t>
      </w:r>
      <w:r w:rsidRPr="000807D1">
        <w:rPr>
          <w:sz w:val="28"/>
          <w:szCs w:val="28"/>
        </w:rPr>
        <w:t>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4.</w:t>
      </w:r>
      <w:r w:rsidR="00761E55">
        <w:rPr>
          <w:sz w:val="28"/>
          <w:szCs w:val="28"/>
        </w:rPr>
        <w:t>5</w:t>
      </w:r>
      <w:r w:rsidRPr="000807D1">
        <w:rPr>
          <w:sz w:val="28"/>
          <w:szCs w:val="28"/>
        </w:rPr>
        <w:t>. Создание условий для доступа педагог</w:t>
      </w:r>
      <w:r w:rsidR="00761E55">
        <w:rPr>
          <w:sz w:val="28"/>
          <w:szCs w:val="28"/>
        </w:rPr>
        <w:t>ов</w:t>
      </w:r>
      <w:r w:rsidRPr="000807D1">
        <w:rPr>
          <w:sz w:val="28"/>
          <w:szCs w:val="28"/>
        </w:rPr>
        <w:t xml:space="preserve"> к различным каналам методического обеспечения.</w:t>
      </w:r>
    </w:p>
    <w:p w:rsidR="00C00122" w:rsidRPr="000807D1" w:rsidRDefault="00761E55" w:rsidP="00C001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C00122" w:rsidRPr="000807D1">
        <w:rPr>
          <w:sz w:val="28"/>
          <w:szCs w:val="28"/>
        </w:rPr>
        <w:t>. Участие в организации и проведении творческих конкурсов.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4.</w:t>
      </w:r>
      <w:r w:rsidR="00761E55">
        <w:rPr>
          <w:sz w:val="28"/>
          <w:szCs w:val="28"/>
        </w:rPr>
        <w:t>7</w:t>
      </w:r>
      <w:r w:rsidRPr="000807D1">
        <w:rPr>
          <w:sz w:val="28"/>
          <w:szCs w:val="28"/>
        </w:rPr>
        <w:t>. Организация открытых занятий, мастер-классов по определённой теме с целью ознакомления с методическими разработками по своему направлению работы.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4.</w:t>
      </w:r>
      <w:r w:rsidR="00761E55">
        <w:rPr>
          <w:sz w:val="28"/>
          <w:szCs w:val="28"/>
        </w:rPr>
        <w:t>8</w:t>
      </w:r>
      <w:r w:rsidRPr="000807D1">
        <w:rPr>
          <w:sz w:val="28"/>
          <w:szCs w:val="28"/>
        </w:rPr>
        <w:t>. Участие в проведении смотров, конкурсов профессионального мастерства.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</w:p>
    <w:p w:rsidR="00C00122" w:rsidRPr="000807D1" w:rsidRDefault="00C00122" w:rsidP="00066128">
      <w:pPr>
        <w:spacing w:line="276" w:lineRule="auto"/>
        <w:rPr>
          <w:sz w:val="28"/>
          <w:szCs w:val="28"/>
        </w:rPr>
      </w:pPr>
      <w:r w:rsidRPr="000807D1">
        <w:rPr>
          <w:b/>
          <w:bCs/>
          <w:sz w:val="28"/>
          <w:szCs w:val="28"/>
        </w:rPr>
        <w:t>V. Основные формы работы в районном методическом объединении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5.1. Коллективные: семинар, методическая неделя, чтения, выставка, панорама педагогических идей, мозговой штурм, тренинги, методический десант и др.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 xml:space="preserve">5.2. Групповые: «круглый стол», </w:t>
      </w:r>
      <w:proofErr w:type="spellStart"/>
      <w:r w:rsidRPr="000807D1">
        <w:rPr>
          <w:sz w:val="28"/>
          <w:szCs w:val="28"/>
        </w:rPr>
        <w:t>взаимопосещение</w:t>
      </w:r>
      <w:proofErr w:type="spellEnd"/>
      <w:r w:rsidR="00761E55">
        <w:rPr>
          <w:sz w:val="28"/>
          <w:szCs w:val="28"/>
        </w:rPr>
        <w:t xml:space="preserve"> занятий</w:t>
      </w:r>
      <w:r w:rsidRPr="000807D1">
        <w:rPr>
          <w:sz w:val="28"/>
          <w:szCs w:val="28"/>
        </w:rPr>
        <w:t xml:space="preserve">, мастер-классы, методический диалог, методический </w:t>
      </w:r>
      <w:proofErr w:type="gramStart"/>
      <w:r w:rsidRPr="000807D1">
        <w:rPr>
          <w:sz w:val="28"/>
          <w:szCs w:val="28"/>
        </w:rPr>
        <w:t>ринг,  презентационная</w:t>
      </w:r>
      <w:proofErr w:type="gramEnd"/>
      <w:r w:rsidRPr="000807D1">
        <w:rPr>
          <w:sz w:val="28"/>
          <w:szCs w:val="28"/>
        </w:rPr>
        <w:t xml:space="preserve"> площадка и др.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5.3. Индивидуальная</w:t>
      </w:r>
      <w:r w:rsidRPr="000807D1">
        <w:rPr>
          <w:b/>
          <w:bCs/>
          <w:sz w:val="28"/>
          <w:szCs w:val="28"/>
        </w:rPr>
        <w:t>: </w:t>
      </w:r>
      <w:r w:rsidRPr="000807D1">
        <w:rPr>
          <w:sz w:val="28"/>
          <w:szCs w:val="28"/>
        </w:rPr>
        <w:t>собеседование, презентация, консультация, самообразование, курсовая подготовка, творческий портрет, авторская технология, портфолио, наставничество и др.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</w:p>
    <w:p w:rsidR="00C00122" w:rsidRPr="000807D1" w:rsidRDefault="00C00122" w:rsidP="00066128">
      <w:pPr>
        <w:spacing w:line="276" w:lineRule="auto"/>
        <w:rPr>
          <w:sz w:val="28"/>
          <w:szCs w:val="28"/>
        </w:rPr>
      </w:pPr>
      <w:r w:rsidRPr="000807D1">
        <w:rPr>
          <w:b/>
          <w:bCs/>
          <w:sz w:val="28"/>
          <w:szCs w:val="28"/>
        </w:rPr>
        <w:t>VI. Руководство районным методическим объединением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6.1. Руководителем районного методического объединения может быть педагог, имеющий</w:t>
      </w:r>
      <w:r w:rsidR="00761E55">
        <w:rPr>
          <w:sz w:val="28"/>
          <w:szCs w:val="28"/>
        </w:rPr>
        <w:t xml:space="preserve"> соответствующее образование</w:t>
      </w:r>
      <w:r w:rsidRPr="000807D1">
        <w:rPr>
          <w:sz w:val="28"/>
          <w:szCs w:val="28"/>
        </w:rPr>
        <w:t>, работающий по специальности не менее трёх лет.</w:t>
      </w:r>
      <w:r w:rsidRPr="000807D1">
        <w:rPr>
          <w:sz w:val="28"/>
          <w:szCs w:val="28"/>
        </w:rPr>
        <w:br/>
        <w:t xml:space="preserve">6.2. Руководитель методического объединения назначается приказом начальника управления образования исполнительного комитета </w:t>
      </w:r>
      <w:proofErr w:type="spellStart"/>
      <w:r w:rsidRPr="000807D1">
        <w:rPr>
          <w:sz w:val="28"/>
          <w:szCs w:val="28"/>
        </w:rPr>
        <w:t>Буинского</w:t>
      </w:r>
      <w:proofErr w:type="spellEnd"/>
      <w:r w:rsidRPr="000807D1">
        <w:rPr>
          <w:sz w:val="28"/>
          <w:szCs w:val="28"/>
        </w:rPr>
        <w:t xml:space="preserve"> муниципального района из числа наиболее опытных педагогов по представлению членов методического объединения.</w:t>
      </w:r>
      <w:r w:rsidRPr="000807D1">
        <w:rPr>
          <w:sz w:val="28"/>
          <w:szCs w:val="28"/>
        </w:rPr>
        <w:br/>
        <w:t>6.3. Руководитель районного методического объединения создает условия для реализации цели и задач объединения: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- планирует работу методических объединений;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lastRenderedPageBreak/>
        <w:t>- анализирует деятельность методических объединений;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- организует работу по изучению нормативной документации и методической литературы;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-оформляет документацию районного методического объединения педагогов.</w:t>
      </w:r>
    </w:p>
    <w:p w:rsidR="00C00122" w:rsidRPr="000807D1" w:rsidRDefault="00C00122" w:rsidP="00C00122">
      <w:pPr>
        <w:spacing w:line="276" w:lineRule="auto"/>
        <w:jc w:val="center"/>
        <w:rPr>
          <w:b/>
          <w:bCs/>
          <w:sz w:val="28"/>
          <w:szCs w:val="28"/>
        </w:rPr>
      </w:pPr>
    </w:p>
    <w:p w:rsidR="00C00122" w:rsidRPr="000807D1" w:rsidRDefault="00C00122" w:rsidP="00066128">
      <w:pPr>
        <w:spacing w:line="276" w:lineRule="auto"/>
        <w:rPr>
          <w:sz w:val="28"/>
          <w:szCs w:val="28"/>
        </w:rPr>
      </w:pPr>
      <w:r w:rsidRPr="000807D1">
        <w:rPr>
          <w:b/>
          <w:bCs/>
          <w:sz w:val="28"/>
          <w:szCs w:val="28"/>
        </w:rPr>
        <w:t>VII. Организация деятельности районного методического объединения педагогов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 xml:space="preserve">7.1. Работа районного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курирующим направление деятельности методистом и заместителем начальника управления образования по </w:t>
      </w:r>
      <w:r w:rsidR="00761E55">
        <w:rPr>
          <w:sz w:val="28"/>
          <w:szCs w:val="28"/>
        </w:rPr>
        <w:t xml:space="preserve">воспитательной </w:t>
      </w:r>
      <w:r w:rsidRPr="000807D1">
        <w:rPr>
          <w:sz w:val="28"/>
          <w:szCs w:val="28"/>
        </w:rPr>
        <w:t>работе.</w:t>
      </w:r>
      <w:r w:rsidRPr="000807D1">
        <w:rPr>
          <w:sz w:val="28"/>
          <w:szCs w:val="28"/>
        </w:rPr>
        <w:br/>
        <w:t>7.2. Периодичность заседаний РМО, занятий в других организационных формах определяется руководителем РМО, но не реже двух раз в учебный год и должна обеспечивать качественное решение поставленных задач.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7.3. Заседания РМО (занятий в других организационных формах) протоколируются (указываются вопросы, обсуждаемые РМО, фиксируются принимаемые решения, рекомендации). По каждому из обсуждаемых на заседании вопросов принимаются рекомендации, которые фиксируются в протоколах. Рекомендации подписываются руководителем районного методического объединения.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7.4. В конце учебного года районное методическое объединение проводит анализ своей деятельности. Анализы представляется в учебно-методически</w:t>
      </w:r>
      <w:r w:rsidR="00761E55">
        <w:rPr>
          <w:sz w:val="28"/>
          <w:szCs w:val="28"/>
        </w:rPr>
        <w:t xml:space="preserve">й отдел управления </w:t>
      </w:r>
      <w:proofErr w:type="gramStart"/>
      <w:r w:rsidR="00761E55">
        <w:rPr>
          <w:sz w:val="28"/>
          <w:szCs w:val="28"/>
        </w:rPr>
        <w:t xml:space="preserve">образования </w:t>
      </w:r>
      <w:r w:rsidRPr="000807D1">
        <w:rPr>
          <w:sz w:val="28"/>
          <w:szCs w:val="28"/>
        </w:rPr>
        <w:t>.</w:t>
      </w:r>
      <w:proofErr w:type="gramEnd"/>
      <w:r w:rsidRPr="000807D1">
        <w:rPr>
          <w:sz w:val="28"/>
          <w:szCs w:val="28"/>
        </w:rPr>
        <w:t xml:space="preserve"> 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</w:p>
    <w:p w:rsidR="00C00122" w:rsidRPr="000807D1" w:rsidRDefault="00C00122" w:rsidP="00066128">
      <w:pPr>
        <w:spacing w:line="276" w:lineRule="auto"/>
        <w:rPr>
          <w:b/>
          <w:bCs/>
          <w:sz w:val="28"/>
          <w:szCs w:val="28"/>
        </w:rPr>
      </w:pPr>
      <w:r w:rsidRPr="000807D1">
        <w:rPr>
          <w:b/>
          <w:bCs/>
          <w:sz w:val="28"/>
          <w:szCs w:val="28"/>
        </w:rPr>
        <w:t>VIII. Документация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Районное методическое объединение должно иметь следующие документы:</w:t>
      </w:r>
      <w:r w:rsidRPr="000807D1">
        <w:rPr>
          <w:b/>
          <w:bCs/>
          <w:sz w:val="28"/>
          <w:szCs w:val="28"/>
        </w:rPr>
        <w:t> </w:t>
      </w:r>
      <w:r w:rsidRPr="000807D1">
        <w:rPr>
          <w:sz w:val="28"/>
          <w:szCs w:val="28"/>
        </w:rPr>
        <w:br/>
        <w:t>8.1. Анализ работы за прошедший год.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8.2. Приказ о назначении на должность руководителя районного методического объединения.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8.3. План работы районного методического объединения на текущий учебный год. 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8.4. Банк данных о педагогах районного методического объединения: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звания, домашний телефон, электронная почта).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8.5. Сведения о темах самообразования педагогов районного методического объединения.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lastRenderedPageBreak/>
        <w:t xml:space="preserve">8.6. График проведения семинаров и иных практико-ориентированных, </w:t>
      </w:r>
      <w:proofErr w:type="spellStart"/>
      <w:r w:rsidRPr="000807D1">
        <w:rPr>
          <w:sz w:val="28"/>
          <w:szCs w:val="28"/>
        </w:rPr>
        <w:t>деятельностных</w:t>
      </w:r>
      <w:proofErr w:type="spellEnd"/>
      <w:r w:rsidRPr="000807D1">
        <w:rPr>
          <w:sz w:val="28"/>
          <w:szCs w:val="28"/>
        </w:rPr>
        <w:t xml:space="preserve"> методических мероприятий.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8.7. Протоколы заседаний районного методического объединения.</w:t>
      </w:r>
    </w:p>
    <w:p w:rsidR="00C00122" w:rsidRPr="000807D1" w:rsidRDefault="00C00122" w:rsidP="00C00122">
      <w:pPr>
        <w:spacing w:line="276" w:lineRule="auto"/>
        <w:jc w:val="center"/>
        <w:rPr>
          <w:b/>
          <w:bCs/>
          <w:sz w:val="28"/>
          <w:szCs w:val="28"/>
        </w:rPr>
      </w:pPr>
    </w:p>
    <w:p w:rsidR="00C00122" w:rsidRPr="000807D1" w:rsidRDefault="00C00122" w:rsidP="00066128">
      <w:pPr>
        <w:spacing w:line="276" w:lineRule="auto"/>
        <w:rPr>
          <w:b/>
          <w:bCs/>
          <w:sz w:val="28"/>
          <w:szCs w:val="28"/>
        </w:rPr>
      </w:pPr>
      <w:r w:rsidRPr="000807D1">
        <w:rPr>
          <w:b/>
          <w:bCs/>
          <w:sz w:val="28"/>
          <w:szCs w:val="28"/>
        </w:rPr>
        <w:t xml:space="preserve">IX. Права РМО 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9.1. Вносить предложения по организации методической работы.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 xml:space="preserve">9.2. Вносить предложения по изучению, обобщению и распространению лучшего педагогического опыта в общеобразовательных учреждениях </w:t>
      </w:r>
      <w:proofErr w:type="spellStart"/>
      <w:r w:rsidRPr="000807D1">
        <w:rPr>
          <w:sz w:val="28"/>
          <w:szCs w:val="28"/>
        </w:rPr>
        <w:t>Буинского</w:t>
      </w:r>
      <w:proofErr w:type="spellEnd"/>
      <w:r w:rsidRPr="000807D1">
        <w:rPr>
          <w:sz w:val="28"/>
          <w:szCs w:val="28"/>
        </w:rPr>
        <w:t xml:space="preserve"> муниципального района.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9.3. Быть рекомендованным для участия в образовательных проектах регионального и муниципального уровня. 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9.4. Ставить вопрос о публикации материалов о лучшем педагогическом опыте, накопленном в методическом объединении.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9.5. Выдвигать от районного методического объединения учителей для участия в конкурс</w:t>
      </w:r>
      <w:r w:rsidR="00761E55">
        <w:rPr>
          <w:sz w:val="28"/>
          <w:szCs w:val="28"/>
        </w:rPr>
        <w:t>ах профессионального мастерства.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</w:p>
    <w:p w:rsidR="00C00122" w:rsidRPr="000807D1" w:rsidRDefault="00C00122" w:rsidP="00066128">
      <w:pPr>
        <w:spacing w:line="276" w:lineRule="auto"/>
        <w:rPr>
          <w:b/>
          <w:sz w:val="28"/>
          <w:szCs w:val="28"/>
        </w:rPr>
      </w:pPr>
      <w:r w:rsidRPr="000807D1">
        <w:rPr>
          <w:b/>
          <w:sz w:val="28"/>
          <w:szCs w:val="28"/>
          <w:lang w:val="en-US"/>
        </w:rPr>
        <w:t>X</w:t>
      </w:r>
      <w:r w:rsidRPr="000807D1">
        <w:rPr>
          <w:b/>
          <w:sz w:val="28"/>
          <w:szCs w:val="28"/>
        </w:rPr>
        <w:t>.Обязанности членов РМО</w:t>
      </w:r>
    </w:p>
    <w:p w:rsidR="00C00122" w:rsidRPr="000807D1" w:rsidRDefault="00C00122" w:rsidP="00C00122">
      <w:pPr>
        <w:spacing w:line="276" w:lineRule="auto"/>
        <w:rPr>
          <w:sz w:val="28"/>
          <w:szCs w:val="28"/>
        </w:rPr>
      </w:pPr>
      <w:r w:rsidRPr="000807D1">
        <w:rPr>
          <w:sz w:val="28"/>
          <w:szCs w:val="28"/>
        </w:rPr>
        <w:t>10.1. Участвовать в заседаниях РМО, практических семинарах и других мероприятиях, проводимых по плану РМО.</w:t>
      </w:r>
      <w:r w:rsidRPr="000807D1">
        <w:rPr>
          <w:sz w:val="28"/>
          <w:szCs w:val="28"/>
        </w:rPr>
        <w:br/>
        <w:t>10.2. Участвовать в работе по повышению уровня своего профессионального мастерства.</w:t>
      </w:r>
    </w:p>
    <w:p w:rsidR="00C00122" w:rsidRPr="000807D1" w:rsidRDefault="00C00122" w:rsidP="00066128">
      <w:pPr>
        <w:spacing w:line="276" w:lineRule="auto"/>
        <w:rPr>
          <w:sz w:val="28"/>
          <w:szCs w:val="28"/>
        </w:rPr>
      </w:pPr>
      <w:r w:rsidRPr="000807D1">
        <w:rPr>
          <w:sz w:val="28"/>
          <w:szCs w:val="28"/>
        </w:rPr>
        <w:br/>
      </w:r>
      <w:r w:rsidRPr="000807D1">
        <w:rPr>
          <w:b/>
          <w:bCs/>
          <w:sz w:val="28"/>
          <w:szCs w:val="28"/>
        </w:rPr>
        <w:t>X</w:t>
      </w:r>
      <w:r w:rsidRPr="000807D1">
        <w:rPr>
          <w:b/>
          <w:bCs/>
          <w:sz w:val="28"/>
          <w:szCs w:val="28"/>
          <w:lang w:val="en-US"/>
        </w:rPr>
        <w:t>I</w:t>
      </w:r>
      <w:r w:rsidRPr="000807D1">
        <w:rPr>
          <w:b/>
          <w:bCs/>
          <w:sz w:val="28"/>
          <w:szCs w:val="28"/>
        </w:rPr>
        <w:t>. Информационно-аналитическое сопровождение</w:t>
      </w:r>
    </w:p>
    <w:p w:rsidR="00C00122" w:rsidRPr="000807D1" w:rsidRDefault="00C00122" w:rsidP="00C00122">
      <w:pPr>
        <w:spacing w:line="276" w:lineRule="auto"/>
        <w:jc w:val="both"/>
        <w:rPr>
          <w:sz w:val="28"/>
          <w:szCs w:val="28"/>
        </w:rPr>
      </w:pPr>
      <w:r w:rsidRPr="000807D1">
        <w:rPr>
          <w:sz w:val="28"/>
          <w:szCs w:val="28"/>
        </w:rPr>
        <w:t>11.1. Деятельность районн</w:t>
      </w:r>
      <w:r w:rsidR="00761E55">
        <w:rPr>
          <w:sz w:val="28"/>
          <w:szCs w:val="28"/>
        </w:rPr>
        <w:t>ого</w:t>
      </w:r>
      <w:r w:rsidRPr="000807D1">
        <w:rPr>
          <w:sz w:val="28"/>
          <w:szCs w:val="28"/>
        </w:rPr>
        <w:t xml:space="preserve"> методическ</w:t>
      </w:r>
      <w:r w:rsidR="00761E55">
        <w:rPr>
          <w:sz w:val="28"/>
          <w:szCs w:val="28"/>
        </w:rPr>
        <w:t>ого</w:t>
      </w:r>
      <w:r w:rsidRPr="000807D1">
        <w:rPr>
          <w:sz w:val="28"/>
          <w:szCs w:val="28"/>
        </w:rPr>
        <w:t xml:space="preserve"> объединени</w:t>
      </w:r>
      <w:r w:rsidR="00761E55">
        <w:rPr>
          <w:sz w:val="28"/>
          <w:szCs w:val="28"/>
        </w:rPr>
        <w:t>я</w:t>
      </w:r>
      <w:r w:rsidRPr="000807D1">
        <w:rPr>
          <w:sz w:val="28"/>
          <w:szCs w:val="28"/>
        </w:rPr>
        <w:t xml:space="preserve"> координирует заместитель начальника управления образования </w:t>
      </w:r>
      <w:proofErr w:type="spellStart"/>
      <w:r w:rsidRPr="000807D1">
        <w:rPr>
          <w:sz w:val="28"/>
          <w:szCs w:val="28"/>
        </w:rPr>
        <w:t>Буинского</w:t>
      </w:r>
      <w:proofErr w:type="spellEnd"/>
      <w:r w:rsidRPr="000807D1">
        <w:rPr>
          <w:sz w:val="28"/>
          <w:szCs w:val="28"/>
        </w:rPr>
        <w:t xml:space="preserve"> муниципального района по</w:t>
      </w:r>
      <w:r w:rsidR="00761E55">
        <w:rPr>
          <w:sz w:val="28"/>
          <w:szCs w:val="28"/>
        </w:rPr>
        <w:t xml:space="preserve"> воспитательной работе</w:t>
      </w:r>
      <w:r w:rsidRPr="000807D1">
        <w:rPr>
          <w:sz w:val="28"/>
          <w:szCs w:val="28"/>
        </w:rPr>
        <w:t>, отслежива</w:t>
      </w:r>
      <w:r w:rsidR="00761E55">
        <w:rPr>
          <w:sz w:val="28"/>
          <w:szCs w:val="28"/>
        </w:rPr>
        <w:t>е</w:t>
      </w:r>
      <w:r w:rsidRPr="000807D1">
        <w:rPr>
          <w:sz w:val="28"/>
          <w:szCs w:val="28"/>
        </w:rPr>
        <w:t>т динамику изменений результатов работы методического объединения, выявля</w:t>
      </w:r>
      <w:r w:rsidR="00D879A2">
        <w:rPr>
          <w:sz w:val="28"/>
          <w:szCs w:val="28"/>
        </w:rPr>
        <w:t>е</w:t>
      </w:r>
      <w:r w:rsidRPr="000807D1">
        <w:rPr>
          <w:sz w:val="28"/>
          <w:szCs w:val="28"/>
        </w:rPr>
        <w:t>т позитивные и негативные тенденции.</w:t>
      </w:r>
    </w:p>
    <w:p w:rsidR="00C00122" w:rsidRPr="00F26982" w:rsidRDefault="00C00122" w:rsidP="00C00122">
      <w:pPr>
        <w:spacing w:line="276" w:lineRule="auto"/>
        <w:rPr>
          <w:sz w:val="28"/>
          <w:szCs w:val="28"/>
        </w:rPr>
      </w:pPr>
    </w:p>
    <w:p w:rsidR="00D34073" w:rsidRDefault="00D34073">
      <w:pPr>
        <w:spacing w:after="200" w:line="276" w:lineRule="auto"/>
      </w:pPr>
    </w:p>
    <w:sectPr w:rsidR="00D34073" w:rsidSect="0005137B">
      <w:pgSz w:w="11906" w:h="16838"/>
      <w:pgMar w:top="851" w:right="1133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28B"/>
    <w:multiLevelType w:val="multilevel"/>
    <w:tmpl w:val="EFDA107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460" w:hanging="216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  <w:sz w:val="28"/>
      </w:rPr>
    </w:lvl>
  </w:abstractNum>
  <w:abstractNum w:abstractNumId="1" w15:restartNumberingAfterBreak="0">
    <w:nsid w:val="069E0B3C"/>
    <w:multiLevelType w:val="multilevel"/>
    <w:tmpl w:val="EFDA107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460" w:hanging="216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  <w:sz w:val="28"/>
      </w:rPr>
    </w:lvl>
  </w:abstractNum>
  <w:abstractNum w:abstractNumId="2" w15:restartNumberingAfterBreak="0">
    <w:nsid w:val="07F45F6F"/>
    <w:multiLevelType w:val="hybridMultilevel"/>
    <w:tmpl w:val="DCDEF354"/>
    <w:lvl w:ilvl="0" w:tplc="64CEC4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655B5"/>
    <w:multiLevelType w:val="multilevel"/>
    <w:tmpl w:val="EFDA107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460" w:hanging="216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  <w:sz w:val="28"/>
      </w:rPr>
    </w:lvl>
  </w:abstractNum>
  <w:abstractNum w:abstractNumId="4" w15:restartNumberingAfterBreak="0">
    <w:nsid w:val="09426257"/>
    <w:multiLevelType w:val="hybridMultilevel"/>
    <w:tmpl w:val="B282B9E2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F79"/>
    <w:multiLevelType w:val="multilevel"/>
    <w:tmpl w:val="EFDA107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460" w:hanging="216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  <w:sz w:val="28"/>
      </w:rPr>
    </w:lvl>
  </w:abstractNum>
  <w:abstractNum w:abstractNumId="6" w15:restartNumberingAfterBreak="0">
    <w:nsid w:val="17BF4074"/>
    <w:multiLevelType w:val="hybridMultilevel"/>
    <w:tmpl w:val="F704EE8E"/>
    <w:lvl w:ilvl="0" w:tplc="3D58A3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20568"/>
    <w:multiLevelType w:val="multilevel"/>
    <w:tmpl w:val="EFDA107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460" w:hanging="216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  <w:sz w:val="28"/>
      </w:rPr>
    </w:lvl>
  </w:abstractNum>
  <w:abstractNum w:abstractNumId="8" w15:restartNumberingAfterBreak="0">
    <w:nsid w:val="37B84032"/>
    <w:multiLevelType w:val="hybridMultilevel"/>
    <w:tmpl w:val="B742CE14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01D42"/>
    <w:multiLevelType w:val="hybridMultilevel"/>
    <w:tmpl w:val="D0BE9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C251713"/>
    <w:multiLevelType w:val="multilevel"/>
    <w:tmpl w:val="5C082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ACD6848"/>
    <w:multiLevelType w:val="hybridMultilevel"/>
    <w:tmpl w:val="BB80CE02"/>
    <w:lvl w:ilvl="0" w:tplc="09C088B8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7FB73FC"/>
    <w:multiLevelType w:val="hybridMultilevel"/>
    <w:tmpl w:val="C400CDB0"/>
    <w:lvl w:ilvl="0" w:tplc="09C088B8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F033772"/>
    <w:multiLevelType w:val="multilevel"/>
    <w:tmpl w:val="EFDA107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460" w:hanging="216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  <w:sz w:val="28"/>
      </w:rPr>
    </w:lvl>
  </w:abstractNum>
  <w:abstractNum w:abstractNumId="14" w15:restartNumberingAfterBreak="0">
    <w:nsid w:val="5F797C1C"/>
    <w:multiLevelType w:val="multilevel"/>
    <w:tmpl w:val="7132148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460" w:hanging="216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  <w:sz w:val="28"/>
      </w:rPr>
    </w:lvl>
  </w:abstractNum>
  <w:abstractNum w:abstractNumId="15" w15:restartNumberingAfterBreak="0">
    <w:nsid w:val="65EB3720"/>
    <w:multiLevelType w:val="multilevel"/>
    <w:tmpl w:val="EFDA107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460" w:hanging="216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  <w:sz w:val="28"/>
      </w:rPr>
    </w:lvl>
  </w:abstractNum>
  <w:abstractNum w:abstractNumId="16" w15:restartNumberingAfterBreak="0">
    <w:nsid w:val="6A59236D"/>
    <w:multiLevelType w:val="hybridMultilevel"/>
    <w:tmpl w:val="764CC2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D8961B5"/>
    <w:multiLevelType w:val="multilevel"/>
    <w:tmpl w:val="7132148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460" w:hanging="216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  <w:sz w:val="28"/>
      </w:rPr>
    </w:lvl>
  </w:abstractNum>
  <w:abstractNum w:abstractNumId="18" w15:restartNumberingAfterBreak="0">
    <w:nsid w:val="7AD1644F"/>
    <w:multiLevelType w:val="multilevel"/>
    <w:tmpl w:val="EFDA107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460" w:hanging="216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  <w:sz w:val="28"/>
      </w:rPr>
    </w:lvl>
  </w:abstractNum>
  <w:abstractNum w:abstractNumId="19" w15:restartNumberingAfterBreak="0">
    <w:nsid w:val="7B762F8C"/>
    <w:multiLevelType w:val="hybridMultilevel"/>
    <w:tmpl w:val="ADD67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556A10"/>
    <w:multiLevelType w:val="multilevel"/>
    <w:tmpl w:val="EFDA107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460" w:hanging="216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color w:val="auto"/>
        <w:sz w:val="28"/>
      </w:rPr>
    </w:lvl>
  </w:abstractNum>
  <w:abstractNum w:abstractNumId="21" w15:restartNumberingAfterBreak="0">
    <w:nsid w:val="7D94604D"/>
    <w:multiLevelType w:val="hybridMultilevel"/>
    <w:tmpl w:val="6FC0B3AE"/>
    <w:lvl w:ilvl="0" w:tplc="D008393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9"/>
  </w:num>
  <w:num w:numId="3">
    <w:abstractNumId w:val="19"/>
  </w:num>
  <w:num w:numId="4">
    <w:abstractNumId w:val="14"/>
  </w:num>
  <w:num w:numId="5">
    <w:abstractNumId w:val="0"/>
  </w:num>
  <w:num w:numId="6">
    <w:abstractNumId w:val="13"/>
  </w:num>
  <w:num w:numId="7">
    <w:abstractNumId w:val="15"/>
  </w:num>
  <w:num w:numId="8">
    <w:abstractNumId w:val="20"/>
  </w:num>
  <w:num w:numId="9">
    <w:abstractNumId w:val="3"/>
  </w:num>
  <w:num w:numId="10">
    <w:abstractNumId w:val="1"/>
  </w:num>
  <w:num w:numId="11">
    <w:abstractNumId w:val="7"/>
  </w:num>
  <w:num w:numId="12">
    <w:abstractNumId w:val="18"/>
  </w:num>
  <w:num w:numId="13">
    <w:abstractNumId w:val="2"/>
  </w:num>
  <w:num w:numId="14">
    <w:abstractNumId w:val="21"/>
  </w:num>
  <w:num w:numId="15">
    <w:abstractNumId w:val="10"/>
  </w:num>
  <w:num w:numId="16">
    <w:abstractNumId w:val="12"/>
  </w:num>
  <w:num w:numId="17">
    <w:abstractNumId w:val="11"/>
  </w:num>
  <w:num w:numId="18">
    <w:abstractNumId w:val="4"/>
  </w:num>
  <w:num w:numId="19">
    <w:abstractNumId w:val="8"/>
  </w:num>
  <w:num w:numId="20">
    <w:abstractNumId w:val="5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2B"/>
    <w:rsid w:val="0005137B"/>
    <w:rsid w:val="00066128"/>
    <w:rsid w:val="000807D1"/>
    <w:rsid w:val="00116556"/>
    <w:rsid w:val="00190F39"/>
    <w:rsid w:val="00205A2F"/>
    <w:rsid w:val="00230035"/>
    <w:rsid w:val="0029316C"/>
    <w:rsid w:val="003B185A"/>
    <w:rsid w:val="003F2BEF"/>
    <w:rsid w:val="004B128D"/>
    <w:rsid w:val="004D64BF"/>
    <w:rsid w:val="005F2CCD"/>
    <w:rsid w:val="00671049"/>
    <w:rsid w:val="00672E46"/>
    <w:rsid w:val="007057C0"/>
    <w:rsid w:val="00752F61"/>
    <w:rsid w:val="00761E55"/>
    <w:rsid w:val="007D1CA1"/>
    <w:rsid w:val="00800707"/>
    <w:rsid w:val="008304F4"/>
    <w:rsid w:val="0087089C"/>
    <w:rsid w:val="008A082B"/>
    <w:rsid w:val="008B3B5E"/>
    <w:rsid w:val="008C3F5E"/>
    <w:rsid w:val="008F7B6F"/>
    <w:rsid w:val="00913A3B"/>
    <w:rsid w:val="009620B6"/>
    <w:rsid w:val="00986257"/>
    <w:rsid w:val="00991EF7"/>
    <w:rsid w:val="009A306D"/>
    <w:rsid w:val="009C38F9"/>
    <w:rsid w:val="00A064AA"/>
    <w:rsid w:val="00A11087"/>
    <w:rsid w:val="00A214DA"/>
    <w:rsid w:val="00AA02F6"/>
    <w:rsid w:val="00AB7044"/>
    <w:rsid w:val="00B416AA"/>
    <w:rsid w:val="00B92EA3"/>
    <w:rsid w:val="00BB1795"/>
    <w:rsid w:val="00C00122"/>
    <w:rsid w:val="00C847F3"/>
    <w:rsid w:val="00D34073"/>
    <w:rsid w:val="00D879A2"/>
    <w:rsid w:val="00E14EC2"/>
    <w:rsid w:val="00ED1F6E"/>
    <w:rsid w:val="00F97408"/>
    <w:rsid w:val="00FC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96CE"/>
  <w15:docId w15:val="{C6956B1D-A8B4-48C3-A3CA-7642DAFC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082B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8A08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08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82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97408"/>
    <w:pPr>
      <w:ind w:left="720"/>
      <w:contextualSpacing/>
    </w:pPr>
  </w:style>
  <w:style w:type="table" w:styleId="a8">
    <w:name w:val="Table Grid"/>
    <w:basedOn w:val="a1"/>
    <w:uiPriority w:val="59"/>
    <w:rsid w:val="00C0012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28</cp:revision>
  <cp:lastPrinted>2021-08-31T07:32:00Z</cp:lastPrinted>
  <dcterms:created xsi:type="dcterms:W3CDTF">2022-05-18T08:06:00Z</dcterms:created>
  <dcterms:modified xsi:type="dcterms:W3CDTF">2022-05-20T05:51:00Z</dcterms:modified>
</cp:coreProperties>
</file>